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11C67A" wp14:editId="78F81540">
            <wp:extent cx="845820" cy="5316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52" cy="5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EE0D98" w:rsidRPr="00F971A0" w:rsidRDefault="000521CA" w:rsidP="00F971A0">
      <w:pPr>
        <w:jc w:val="center"/>
      </w:pPr>
      <w:r>
        <w:rPr>
          <w:noProof/>
          <w:lang w:eastAsia="en-GB"/>
        </w:rPr>
        <w:drawing>
          <wp:inline distT="0" distB="0" distL="0" distR="0" wp14:anchorId="0CFBDE23" wp14:editId="3585944C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96E832" wp14:editId="1856B609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923203" wp14:editId="7095868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563F3C" wp14:editId="0EC4AD0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2DA86D" wp14:editId="34A325C1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1EC33E1" wp14:editId="0D8F259E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06" w:rsidRPr="005B6619" w:rsidRDefault="00F856AB" w:rsidP="00EE0D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Pr="00F856AB">
        <w:rPr>
          <w:rFonts w:cstheme="minorHAnsi"/>
          <w:sz w:val="18"/>
          <w:szCs w:val="18"/>
          <w:vertAlign w:val="superscript"/>
        </w:rPr>
        <w:t>rd</w:t>
      </w:r>
      <w:r>
        <w:rPr>
          <w:rFonts w:cstheme="minorHAnsi"/>
          <w:sz w:val="18"/>
          <w:szCs w:val="18"/>
        </w:rPr>
        <w:t xml:space="preserve"> Febr</w:t>
      </w:r>
      <w:r w:rsidR="00F857E5" w:rsidRPr="005B6619">
        <w:rPr>
          <w:rFonts w:cstheme="minorHAnsi"/>
          <w:sz w:val="18"/>
          <w:szCs w:val="18"/>
        </w:rPr>
        <w:t>uary</w:t>
      </w:r>
      <w:r w:rsidR="00DC2FF6" w:rsidRPr="005B6619">
        <w:rPr>
          <w:rFonts w:cstheme="minorHAnsi"/>
          <w:sz w:val="18"/>
          <w:szCs w:val="18"/>
        </w:rPr>
        <w:t xml:space="preserve"> 202</w:t>
      </w:r>
      <w:r w:rsidR="00F857E5" w:rsidRPr="005B6619">
        <w:rPr>
          <w:rFonts w:cstheme="minorHAnsi"/>
          <w:sz w:val="18"/>
          <w:szCs w:val="18"/>
        </w:rPr>
        <w:t>1</w:t>
      </w:r>
      <w:r w:rsidR="002B013A" w:rsidRPr="005B6619">
        <w:rPr>
          <w:rFonts w:cstheme="minorHAnsi"/>
          <w:sz w:val="18"/>
          <w:szCs w:val="18"/>
        </w:rPr>
        <w:t xml:space="preserve">         </w:t>
      </w:r>
    </w:p>
    <w:p w:rsidR="0060302B" w:rsidRPr="005B6619" w:rsidRDefault="002B013A" w:rsidP="00EE0D98">
      <w:pPr>
        <w:rPr>
          <w:rFonts w:cstheme="minorHAnsi"/>
          <w:sz w:val="18"/>
          <w:szCs w:val="18"/>
        </w:rPr>
      </w:pPr>
      <w:r w:rsidRPr="005B6619">
        <w:rPr>
          <w:rFonts w:cstheme="minorHAnsi"/>
          <w:sz w:val="18"/>
          <w:szCs w:val="18"/>
        </w:rPr>
        <w:t xml:space="preserve">  </w:t>
      </w:r>
      <w:r w:rsidRPr="005B6619">
        <w:rPr>
          <w:rFonts w:cstheme="minorHAnsi"/>
          <w:b/>
          <w:sz w:val="18"/>
          <w:szCs w:val="18"/>
          <w:u w:val="single"/>
        </w:rPr>
        <w:t>CORONA VIRUS UPDATE 3</w:t>
      </w:r>
      <w:r w:rsidR="002E4725">
        <w:rPr>
          <w:rFonts w:cstheme="minorHAnsi"/>
          <w:b/>
          <w:sz w:val="18"/>
          <w:szCs w:val="18"/>
          <w:u w:val="single"/>
        </w:rPr>
        <w:t>8 Early Years Reception and Non -Attending Nursery Parents Only</w:t>
      </w:r>
    </w:p>
    <w:p w:rsidR="002E4725" w:rsidRDefault="00DC2FF6" w:rsidP="00394506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B6619">
        <w:rPr>
          <w:rFonts w:asciiTheme="minorHAnsi" w:hAnsiTheme="minorHAnsi" w:cstheme="minorHAnsi"/>
          <w:sz w:val="18"/>
          <w:szCs w:val="18"/>
        </w:rPr>
        <w:t>Dear Parents</w:t>
      </w:r>
    </w:p>
    <w:p w:rsidR="002E4725" w:rsidRDefault="002E4725" w:rsidP="00394506">
      <w:pPr>
        <w:pStyle w:val="NormalWeb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I am writing to you to seek your views on the current learning platform provision across the whole of the Early Years. If you are a Reception parent or a parent </w:t>
      </w:r>
      <w:r w:rsidR="004E3479">
        <w:rPr>
          <w:rFonts w:asciiTheme="minorHAnsi" w:hAnsiTheme="minorHAnsi" w:cstheme="minorHAnsi"/>
          <w:sz w:val="18"/>
          <w:szCs w:val="18"/>
        </w:rPr>
        <w:t xml:space="preserve">of a Nursery child </w:t>
      </w:r>
      <w:r>
        <w:rPr>
          <w:rFonts w:asciiTheme="minorHAnsi" w:hAnsiTheme="minorHAnsi" w:cstheme="minorHAnsi"/>
          <w:sz w:val="18"/>
          <w:szCs w:val="18"/>
        </w:rPr>
        <w:t xml:space="preserve">who is </w:t>
      </w:r>
      <w:r w:rsidRPr="004E3479">
        <w:rPr>
          <w:rFonts w:asciiTheme="minorHAnsi" w:hAnsiTheme="minorHAnsi" w:cstheme="minorHAnsi"/>
          <w:b/>
          <w:sz w:val="18"/>
          <w:szCs w:val="18"/>
          <w:u w:val="single"/>
        </w:rPr>
        <w:t xml:space="preserve">not </w:t>
      </w:r>
      <w:r w:rsidR="004E3479" w:rsidRPr="004E3479">
        <w:rPr>
          <w:rFonts w:asciiTheme="minorHAnsi" w:hAnsiTheme="minorHAnsi" w:cstheme="minorHAnsi"/>
          <w:b/>
          <w:sz w:val="18"/>
          <w:szCs w:val="18"/>
          <w:u w:val="single"/>
        </w:rPr>
        <w:t>c</w:t>
      </w:r>
      <w:r w:rsidRPr="004E3479">
        <w:rPr>
          <w:rFonts w:asciiTheme="minorHAnsi" w:hAnsiTheme="minorHAnsi" w:cstheme="minorHAnsi"/>
          <w:b/>
          <w:sz w:val="18"/>
          <w:szCs w:val="18"/>
          <w:u w:val="single"/>
        </w:rPr>
        <w:t>hoosing</w:t>
      </w:r>
      <w:r w:rsidR="004E3479" w:rsidRPr="004E3479">
        <w:rPr>
          <w:rFonts w:asciiTheme="minorHAnsi" w:hAnsiTheme="minorHAnsi" w:cstheme="minorHAnsi"/>
          <w:b/>
          <w:sz w:val="18"/>
          <w:szCs w:val="18"/>
          <w:u w:val="single"/>
        </w:rPr>
        <w:t xml:space="preserve"> to send</w:t>
      </w:r>
      <w:r w:rsidR="004E3479">
        <w:rPr>
          <w:rFonts w:asciiTheme="minorHAnsi" w:hAnsiTheme="minorHAnsi" w:cstheme="minorHAnsi"/>
          <w:b/>
          <w:sz w:val="18"/>
          <w:szCs w:val="18"/>
          <w:u w:val="single"/>
        </w:rPr>
        <w:t xml:space="preserve"> your child into Nursery at present.</w:t>
      </w:r>
    </w:p>
    <w:p w:rsidR="004E3479" w:rsidRDefault="004E3479" w:rsidP="00394506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We have been operating Google Classroom for the whole school but Tapestry has been established for Nursery and Reception a long time before lockdowns. When we embraced Google Classroom</w:t>
      </w:r>
      <w:r w:rsidR="00CD16DB">
        <w:rPr>
          <w:rFonts w:asciiTheme="minorHAnsi" w:hAnsiTheme="minorHAnsi" w:cstheme="minorHAnsi"/>
          <w:sz w:val="18"/>
          <w:szCs w:val="18"/>
        </w:rPr>
        <w:t xml:space="preserve">, all Early Years </w:t>
      </w:r>
      <w:r w:rsidR="00681F4F">
        <w:rPr>
          <w:rFonts w:asciiTheme="minorHAnsi" w:hAnsiTheme="minorHAnsi" w:cstheme="minorHAnsi"/>
          <w:sz w:val="18"/>
          <w:szCs w:val="18"/>
        </w:rPr>
        <w:t xml:space="preserve">staff </w:t>
      </w:r>
      <w:r w:rsidR="00CD16DB">
        <w:rPr>
          <w:rFonts w:asciiTheme="minorHAnsi" w:hAnsiTheme="minorHAnsi" w:cstheme="minorHAnsi"/>
          <w:sz w:val="18"/>
          <w:szCs w:val="18"/>
        </w:rPr>
        <w:t>received training and to date, both platforms can be used by staff for remote learning purposes.</w:t>
      </w:r>
    </w:p>
    <w:p w:rsidR="00F856AB" w:rsidRDefault="00CD16DB" w:rsidP="002E4725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Please could you indicate your preference for either continuing with the current arrangements or opting for one of the platforms exclusively. Your response </w:t>
      </w:r>
      <w:r w:rsidR="00244C0F">
        <w:rPr>
          <w:rFonts w:asciiTheme="minorHAnsi" w:hAnsiTheme="minorHAnsi" w:cstheme="minorHAnsi"/>
          <w:sz w:val="18"/>
          <w:szCs w:val="18"/>
        </w:rPr>
        <w:t xml:space="preserve">will help us to review the provision and endeavour to improve the </w:t>
      </w:r>
      <w:r w:rsidR="00681F4F">
        <w:rPr>
          <w:rFonts w:asciiTheme="minorHAnsi" w:hAnsiTheme="minorHAnsi" w:cstheme="minorHAnsi"/>
          <w:sz w:val="18"/>
          <w:szCs w:val="18"/>
        </w:rPr>
        <w:t>provision</w:t>
      </w:r>
      <w:r w:rsidR="00F856AB">
        <w:rPr>
          <w:rFonts w:asciiTheme="minorHAnsi" w:hAnsiTheme="minorHAnsi" w:cstheme="minorHAnsi"/>
          <w:sz w:val="18"/>
          <w:szCs w:val="18"/>
        </w:rPr>
        <w:t xml:space="preserve">. Please email your response to    </w:t>
      </w:r>
    </w:p>
    <w:p w:rsidR="006D5DDB" w:rsidRDefault="00F856AB" w:rsidP="002E4725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leadership.sest@schools.sefton.gov.uk</w:t>
      </w:r>
    </w:p>
    <w:p w:rsidR="00AA289C" w:rsidRPr="006D5DDB" w:rsidRDefault="00AA289C" w:rsidP="00394506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Thank you for your </w:t>
      </w:r>
      <w:r w:rsidR="00F856AB">
        <w:rPr>
          <w:rFonts w:asciiTheme="minorHAnsi" w:hAnsiTheme="minorHAnsi" w:cstheme="minorHAnsi"/>
          <w:sz w:val="18"/>
          <w:szCs w:val="18"/>
        </w:rPr>
        <w:t>support in this matter</w:t>
      </w:r>
    </w:p>
    <w:p w:rsidR="005B6619" w:rsidRDefault="005B6619" w:rsidP="005B6619">
      <w:pPr>
        <w:pStyle w:val="NormalWeb"/>
        <w:rPr>
          <w:rFonts w:ascii="Arial" w:hAnsi="Arial" w:cs="Arial"/>
          <w:color w:val="0B0C0C"/>
          <w:sz w:val="18"/>
          <w:szCs w:val="18"/>
        </w:rPr>
      </w:pPr>
      <w:r w:rsidRPr="005B6619">
        <w:rPr>
          <w:rFonts w:ascii="Arial" w:hAnsi="Arial" w:cs="Arial"/>
          <w:color w:val="0B0C0C"/>
          <w:sz w:val="18"/>
          <w:szCs w:val="18"/>
        </w:rPr>
        <w:t>Yours sincerely</w:t>
      </w:r>
    </w:p>
    <w:p w:rsidR="00F857E5" w:rsidRDefault="00AA289C" w:rsidP="005B6619">
      <w:pPr>
        <w:pStyle w:val="NormalWeb"/>
        <w:rPr>
          <w:rFonts w:ascii="Calibri" w:hAnsi="Calibri" w:cs="Calibri"/>
          <w:color w:val="0B0C0C"/>
          <w:sz w:val="18"/>
          <w:szCs w:val="18"/>
        </w:rPr>
      </w:pPr>
      <w:r w:rsidRPr="0074123C">
        <w:rPr>
          <w:rFonts w:ascii="Calibri" w:hAnsi="Calibri" w:cs="Calibri"/>
          <w:color w:val="0B0C0C"/>
          <w:sz w:val="18"/>
          <w:szCs w:val="18"/>
        </w:rPr>
        <w:t>Kieran A Loftus</w:t>
      </w:r>
      <w:r w:rsidR="00F759D1">
        <w:rPr>
          <w:noProof/>
        </w:rPr>
        <w:drawing>
          <wp:inline distT="0" distB="0" distL="0" distR="0" wp14:anchorId="371373F5" wp14:editId="00545A05">
            <wp:extent cx="1060087" cy="3352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39" cy="4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24A">
        <w:rPr>
          <w:rFonts w:ascii="Calibri" w:hAnsi="Calibri" w:cs="Calibri"/>
          <w:color w:val="0B0C0C"/>
          <w:sz w:val="18"/>
          <w:szCs w:val="18"/>
        </w:rPr>
        <w:t xml:space="preserve">     </w:t>
      </w:r>
      <w:r w:rsidR="00931A24">
        <w:rPr>
          <w:noProof/>
        </w:rPr>
        <w:drawing>
          <wp:inline distT="0" distB="0" distL="0" distR="0">
            <wp:extent cx="855980" cy="548320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9526" cy="6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24A">
        <w:rPr>
          <w:rFonts w:ascii="Calibri" w:hAnsi="Calibri" w:cs="Calibri"/>
          <w:color w:val="0B0C0C"/>
          <w:sz w:val="18"/>
          <w:szCs w:val="18"/>
        </w:rPr>
        <w:t xml:space="preserve">Alison Pritchard </w:t>
      </w:r>
      <w:r w:rsidR="0064471B">
        <w:rPr>
          <w:rFonts w:ascii="Calibri" w:hAnsi="Calibri" w:cs="Calibri"/>
          <w:color w:val="0B0C0C"/>
          <w:sz w:val="18"/>
          <w:szCs w:val="18"/>
        </w:rPr>
        <w:t xml:space="preserve">     </w:t>
      </w:r>
      <w:r w:rsidR="0064471B">
        <w:rPr>
          <w:noProof/>
        </w:rPr>
        <w:drawing>
          <wp:inline distT="0" distB="0" distL="0" distR="0" wp14:anchorId="5A9FA4B1" wp14:editId="397DF1D1">
            <wp:extent cx="593725" cy="533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2" cy="5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AB" w:rsidRDefault="00244C0F" w:rsidP="005B6619">
      <w:pPr>
        <w:pStyle w:val="NormalWeb"/>
        <w:rPr>
          <w:rFonts w:ascii="Arial" w:hAnsi="Arial" w:cs="Arial"/>
          <w:color w:val="0B0C0C"/>
          <w:sz w:val="18"/>
          <w:szCs w:val="18"/>
        </w:rPr>
      </w:pPr>
      <w:r>
        <w:rPr>
          <w:rFonts w:ascii="Arial" w:hAnsi="Arial" w:cs="Arial"/>
          <w:color w:val="0B0C0C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0E124A" w:rsidRDefault="000E124A" w:rsidP="005B6619">
      <w:pPr>
        <w:pStyle w:val="NormalWeb"/>
        <w:rPr>
          <w:rFonts w:ascii="Arial" w:hAnsi="Arial" w:cs="Arial"/>
          <w:color w:val="0B0C0C"/>
          <w:sz w:val="18"/>
          <w:szCs w:val="18"/>
        </w:rPr>
      </w:pPr>
      <w:r>
        <w:rPr>
          <w:rFonts w:ascii="Arial" w:hAnsi="Arial" w:cs="Arial"/>
          <w:color w:val="0B0C0C"/>
          <w:sz w:val="18"/>
          <w:szCs w:val="18"/>
        </w:rPr>
        <w:t>Name of child……………………………………</w:t>
      </w:r>
      <w:r w:rsidR="00F856AB">
        <w:rPr>
          <w:rFonts w:ascii="Arial" w:hAnsi="Arial" w:cs="Arial"/>
          <w:color w:val="0B0C0C"/>
          <w:sz w:val="18"/>
          <w:szCs w:val="18"/>
        </w:rPr>
        <w:t>Name of parent</w:t>
      </w:r>
      <w:r>
        <w:rPr>
          <w:rFonts w:ascii="Arial" w:hAnsi="Arial" w:cs="Arial"/>
          <w:color w:val="0B0C0C"/>
          <w:sz w:val="18"/>
          <w:szCs w:val="18"/>
        </w:rPr>
        <w:t>……………………</w:t>
      </w:r>
    </w:p>
    <w:p w:rsidR="0064471B" w:rsidRDefault="0064471B" w:rsidP="005B6619">
      <w:pPr>
        <w:pStyle w:val="NormalWeb"/>
        <w:rPr>
          <w:rFonts w:ascii="Arial" w:hAnsi="Arial" w:cs="Arial"/>
          <w:color w:val="0B0C0C"/>
          <w:sz w:val="18"/>
          <w:szCs w:val="18"/>
        </w:rPr>
      </w:pPr>
      <w:r>
        <w:rPr>
          <w:rFonts w:ascii="Arial" w:hAnsi="Arial" w:cs="Arial"/>
          <w:color w:val="0B0C0C"/>
          <w:sz w:val="18"/>
          <w:szCs w:val="18"/>
        </w:rPr>
        <w:t>Class ………………………………………………………………….</w:t>
      </w:r>
      <w:r w:rsidR="00F856AB">
        <w:rPr>
          <w:rFonts w:ascii="Arial" w:hAnsi="Arial" w:cs="Arial"/>
          <w:color w:val="0B0C0C"/>
          <w:sz w:val="18"/>
          <w:szCs w:val="18"/>
        </w:rPr>
        <w:t xml:space="preserve">   </w:t>
      </w:r>
      <w:r w:rsidR="00F856AB" w:rsidRPr="00F856AB">
        <w:rPr>
          <w:rFonts w:ascii="Arial" w:hAnsi="Arial" w:cs="Arial"/>
          <w:b/>
          <w:color w:val="0B0C0C"/>
          <w:sz w:val="18"/>
          <w:szCs w:val="18"/>
        </w:rPr>
        <w:t>Insert a</w:t>
      </w:r>
      <w:r w:rsidR="00F856AB">
        <w:rPr>
          <w:rFonts w:ascii="Arial" w:hAnsi="Arial" w:cs="Arial"/>
          <w:color w:val="0B0C0C"/>
          <w:sz w:val="18"/>
          <w:szCs w:val="18"/>
        </w:rPr>
        <w:t xml:space="preserve"> </w:t>
      </w:r>
      <w:r w:rsidR="00F856AB" w:rsidRPr="00F856AB">
        <w:rPr>
          <w:rFonts w:ascii="Arial" w:hAnsi="Arial" w:cs="Arial"/>
          <w:b/>
          <w:color w:val="0B0C0C"/>
          <w:sz w:val="18"/>
          <w:szCs w:val="18"/>
        </w:rPr>
        <w:t>X</w:t>
      </w:r>
      <w:r w:rsidR="00F856AB">
        <w:rPr>
          <w:rFonts w:ascii="Arial" w:hAnsi="Arial" w:cs="Arial"/>
          <w:b/>
          <w:color w:val="0B0C0C"/>
          <w:sz w:val="18"/>
          <w:szCs w:val="18"/>
        </w:rPr>
        <w:t xml:space="preserve"> in the box</w:t>
      </w:r>
    </w:p>
    <w:p w:rsidR="0064471B" w:rsidRDefault="0064471B" w:rsidP="005B6619">
      <w:pPr>
        <w:pStyle w:val="NormalWeb"/>
        <w:rPr>
          <w:rFonts w:ascii="Arial" w:hAnsi="Arial" w:cs="Arial"/>
          <w:color w:val="0B0C0C"/>
          <w:sz w:val="18"/>
          <w:szCs w:val="18"/>
        </w:rPr>
      </w:pPr>
      <w:r>
        <w:rPr>
          <w:rFonts w:ascii="Arial" w:hAnsi="Arial" w:cs="Arial"/>
          <w:color w:val="0B0C0C"/>
          <w:sz w:val="18"/>
          <w:szCs w:val="18"/>
        </w:rPr>
        <w:t>Option 1    Retain both platforms</w:t>
      </w:r>
      <w:sdt>
        <w:sdtPr>
          <w:rPr>
            <w:rFonts w:ascii="Arial" w:hAnsi="Arial" w:cs="Arial"/>
            <w:color w:val="0B0C0C"/>
            <w:sz w:val="18"/>
            <w:szCs w:val="18"/>
          </w:rPr>
          <w:id w:val="134382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AB">
            <w:rPr>
              <w:rFonts w:ascii="MS Gothic" w:eastAsia="MS Gothic" w:hAnsi="MS Gothic" w:cs="Arial" w:hint="eastAsia"/>
              <w:color w:val="0B0C0C"/>
              <w:sz w:val="18"/>
              <w:szCs w:val="18"/>
            </w:rPr>
            <w:t>☐</w:t>
          </w:r>
        </w:sdtContent>
      </w:sdt>
    </w:p>
    <w:p w:rsidR="0064471B" w:rsidRDefault="0064471B" w:rsidP="005B6619">
      <w:pPr>
        <w:pStyle w:val="NormalWeb"/>
        <w:rPr>
          <w:rFonts w:ascii="Arial" w:hAnsi="Arial" w:cs="Arial"/>
          <w:color w:val="0B0C0C"/>
          <w:sz w:val="18"/>
          <w:szCs w:val="18"/>
        </w:rPr>
      </w:pPr>
      <w:r>
        <w:rPr>
          <w:rFonts w:ascii="Arial" w:hAnsi="Arial" w:cs="Arial"/>
          <w:color w:val="0B0C0C"/>
          <w:sz w:val="18"/>
          <w:szCs w:val="18"/>
        </w:rPr>
        <w:t>Option   2 Use Tapestry exclusively</w:t>
      </w:r>
      <w:r w:rsidR="00F856AB">
        <w:rPr>
          <w:rFonts w:ascii="Arial" w:hAnsi="Arial" w:cs="Arial"/>
          <w:color w:val="0B0C0C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B0C0C"/>
            <w:sz w:val="18"/>
            <w:szCs w:val="18"/>
          </w:rPr>
          <w:id w:val="17251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AB">
            <w:rPr>
              <w:rFonts w:ascii="MS Gothic" w:eastAsia="MS Gothic" w:hAnsi="MS Gothic" w:cs="Arial" w:hint="eastAsia"/>
              <w:color w:val="0B0C0C"/>
              <w:sz w:val="18"/>
              <w:szCs w:val="18"/>
            </w:rPr>
            <w:t>☐</w:t>
          </w:r>
        </w:sdtContent>
      </w:sdt>
    </w:p>
    <w:p w:rsidR="00681F4F" w:rsidRPr="005B6619" w:rsidRDefault="0064471B" w:rsidP="005B6619">
      <w:pPr>
        <w:pStyle w:val="NormalWeb"/>
        <w:rPr>
          <w:rFonts w:ascii="Arial" w:hAnsi="Arial" w:cs="Arial"/>
          <w:color w:val="0B0C0C"/>
          <w:sz w:val="18"/>
          <w:szCs w:val="18"/>
        </w:rPr>
      </w:pPr>
      <w:r>
        <w:rPr>
          <w:rFonts w:ascii="Arial" w:hAnsi="Arial" w:cs="Arial"/>
          <w:color w:val="0B0C0C"/>
          <w:sz w:val="18"/>
          <w:szCs w:val="18"/>
        </w:rPr>
        <w:t>Option 3 Use Google Classroom exclusively</w:t>
      </w:r>
      <w:r w:rsidR="00F856AB">
        <w:rPr>
          <w:rFonts w:ascii="Arial" w:hAnsi="Arial" w:cs="Arial"/>
          <w:color w:val="0B0C0C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B0C0C"/>
            <w:sz w:val="18"/>
            <w:szCs w:val="18"/>
          </w:rPr>
          <w:id w:val="11311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AB">
            <w:rPr>
              <w:rFonts w:ascii="MS Gothic" w:eastAsia="MS Gothic" w:hAnsi="MS Gothic" w:cs="Arial" w:hint="eastAsia"/>
              <w:color w:val="0B0C0C"/>
              <w:sz w:val="18"/>
              <w:szCs w:val="18"/>
            </w:rPr>
            <w:t>☐</w:t>
          </w:r>
        </w:sdtContent>
      </w:sdt>
    </w:p>
    <w:sectPr w:rsidR="00681F4F" w:rsidRPr="005B6619" w:rsidSect="00E235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4C" w:rsidRDefault="00DC7C4C" w:rsidP="002B4EEF">
      <w:pPr>
        <w:spacing w:after="0" w:line="240" w:lineRule="auto"/>
      </w:pPr>
      <w:r>
        <w:separator/>
      </w:r>
    </w:p>
  </w:endnote>
  <w:endnote w:type="continuationSeparator" w:id="0">
    <w:p w:rsidR="00DC7C4C" w:rsidRDefault="00DC7C4C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A0" w:rsidRDefault="00F97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A0" w:rsidRDefault="00F971A0">
    <w:pPr>
      <w:pStyle w:val="Footer"/>
    </w:pPr>
    <w:r>
      <w:t>Headteacher    Mr Kieran A Loftus                                 Chair of Governors Ms Carmel Howard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A0" w:rsidRDefault="00F97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4C" w:rsidRDefault="00DC7C4C" w:rsidP="002B4EEF">
      <w:pPr>
        <w:spacing w:after="0" w:line="240" w:lineRule="auto"/>
      </w:pPr>
      <w:r>
        <w:separator/>
      </w:r>
    </w:p>
  </w:footnote>
  <w:footnote w:type="continuationSeparator" w:id="0">
    <w:p w:rsidR="00DC7C4C" w:rsidRDefault="00DC7C4C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A0" w:rsidRDefault="00F97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A0" w:rsidRDefault="00F97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A0" w:rsidRDefault="00F97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D95"/>
    <w:multiLevelType w:val="multilevel"/>
    <w:tmpl w:val="684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7B65"/>
    <w:multiLevelType w:val="multilevel"/>
    <w:tmpl w:val="23A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C3F06"/>
    <w:multiLevelType w:val="multilevel"/>
    <w:tmpl w:val="28A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39DF"/>
    <w:multiLevelType w:val="multilevel"/>
    <w:tmpl w:val="B80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887EDC"/>
    <w:multiLevelType w:val="multilevel"/>
    <w:tmpl w:val="098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3B174A"/>
    <w:multiLevelType w:val="multilevel"/>
    <w:tmpl w:val="48C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20691"/>
    <w:rsid w:val="000521CA"/>
    <w:rsid w:val="000D2A48"/>
    <w:rsid w:val="000E124A"/>
    <w:rsid w:val="000F39D4"/>
    <w:rsid w:val="001370D3"/>
    <w:rsid w:val="00244C0F"/>
    <w:rsid w:val="00251F89"/>
    <w:rsid w:val="00280E0A"/>
    <w:rsid w:val="0028693C"/>
    <w:rsid w:val="002B013A"/>
    <w:rsid w:val="002B4EEF"/>
    <w:rsid w:val="002D1F76"/>
    <w:rsid w:val="002E4725"/>
    <w:rsid w:val="00305264"/>
    <w:rsid w:val="00321FF9"/>
    <w:rsid w:val="00394506"/>
    <w:rsid w:val="003A1067"/>
    <w:rsid w:val="00400840"/>
    <w:rsid w:val="004E3479"/>
    <w:rsid w:val="004F1DF4"/>
    <w:rsid w:val="0051381E"/>
    <w:rsid w:val="00537AAD"/>
    <w:rsid w:val="005B6619"/>
    <w:rsid w:val="005D5E0A"/>
    <w:rsid w:val="005D7DBB"/>
    <w:rsid w:val="005E0E84"/>
    <w:rsid w:val="0060302B"/>
    <w:rsid w:val="00612B0E"/>
    <w:rsid w:val="0064471B"/>
    <w:rsid w:val="00681F4F"/>
    <w:rsid w:val="00692E5A"/>
    <w:rsid w:val="006A1708"/>
    <w:rsid w:val="006A4F3A"/>
    <w:rsid w:val="006B57B9"/>
    <w:rsid w:val="006D5DDB"/>
    <w:rsid w:val="00713748"/>
    <w:rsid w:val="007303A9"/>
    <w:rsid w:val="0074123C"/>
    <w:rsid w:val="00747707"/>
    <w:rsid w:val="007B6400"/>
    <w:rsid w:val="007F4324"/>
    <w:rsid w:val="00843F26"/>
    <w:rsid w:val="008E357C"/>
    <w:rsid w:val="009253BD"/>
    <w:rsid w:val="00931A24"/>
    <w:rsid w:val="00962716"/>
    <w:rsid w:val="009A46C3"/>
    <w:rsid w:val="009D5992"/>
    <w:rsid w:val="00AA289C"/>
    <w:rsid w:val="00AE123B"/>
    <w:rsid w:val="00AF13FB"/>
    <w:rsid w:val="00B038B7"/>
    <w:rsid w:val="00B24DEF"/>
    <w:rsid w:val="00B47CBF"/>
    <w:rsid w:val="00B70AC3"/>
    <w:rsid w:val="00B769AB"/>
    <w:rsid w:val="00BA5ACD"/>
    <w:rsid w:val="00C0570E"/>
    <w:rsid w:val="00C240AA"/>
    <w:rsid w:val="00C40B63"/>
    <w:rsid w:val="00C42FAB"/>
    <w:rsid w:val="00CD16DB"/>
    <w:rsid w:val="00D517C7"/>
    <w:rsid w:val="00D82BD5"/>
    <w:rsid w:val="00DA362C"/>
    <w:rsid w:val="00DC2FF6"/>
    <w:rsid w:val="00DC7C4C"/>
    <w:rsid w:val="00E23540"/>
    <w:rsid w:val="00EE0D98"/>
    <w:rsid w:val="00EE3C84"/>
    <w:rsid w:val="00F64D54"/>
    <w:rsid w:val="00F759D1"/>
    <w:rsid w:val="00F856AB"/>
    <w:rsid w:val="00F857E5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6ACCF1-4AA6-4A42-8DC8-0A721E22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unhideWhenUsed/>
    <w:rsid w:val="00A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71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7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FE94-2E81-4362-ADC8-1556360D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A94D462C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Loftus</dc:creator>
  <cp:lastModifiedBy>Ann Hoban</cp:lastModifiedBy>
  <cp:revision>2</cp:revision>
  <cp:lastPrinted>2020-03-19T08:40:00Z</cp:lastPrinted>
  <dcterms:created xsi:type="dcterms:W3CDTF">2021-02-03T13:53:00Z</dcterms:created>
  <dcterms:modified xsi:type="dcterms:W3CDTF">2021-02-03T13:53:00Z</dcterms:modified>
</cp:coreProperties>
</file>